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B6B71AC" w14:textId="77777777" w:rsidR="00A91D16" w:rsidRDefault="00A91D16" w:rsidP="00A91D16">
      <w:r>
        <w:t xml:space="preserve">Varázsoljon esküvőre vagy egyéb rendezvényre meghitt, ünnepi hangulatot. A DLF 400/WW típusú sorolható fényfüggöny </w:t>
      </w:r>
      <w:proofErr w:type="spellStart"/>
      <w:r>
        <w:t>mindehhez</w:t>
      </w:r>
      <w:proofErr w:type="spellEnd"/>
      <w:r>
        <w:t xml:space="preserve"> garantáltan ideális választás. A jeles események hangulatához illő fehér színű vezeték a klasszikus, állófényű égőkhöz csatlakozik. Az égők melegfehér fényt bocsátanak ki, amelyek 400 db LED-</w:t>
      </w:r>
      <w:proofErr w:type="spellStart"/>
      <w:r>
        <w:t>et</w:t>
      </w:r>
      <w:proofErr w:type="spellEnd"/>
      <w:r>
        <w:t xml:space="preserve"> tartalmaznak és így összesen 20 db fényfüzért alkotnak. A hálózati csatlakozáshoz a Somogyi Elektronic által forgalmazott DLA 12W, illetve a DLC 5M tápkábeleket keresse.</w:t>
      </w:r>
    </w:p>
    <w:p w14:paraId="20974105" w14:textId="0CD25904" w:rsidR="00A91D16" w:rsidRDefault="00A91D16" w:rsidP="00A91D16">
      <w:r>
        <w:t>Ha Ön is kedveli a mutatós, de egyben bensőséges fényeket kölcsönző dekorációkat, akkor a DLF 400/WW akár az esküvői rendezvények továbbá a karácsonyi dekorációk elengedhetetlen kelléke lesz. Válassza a minőségi termékeket és rendeljen webáruházunkból!</w:t>
      </w:r>
    </w:p>
    <w:p w14:paraId="7CADB482" w14:textId="77777777" w:rsidR="00A91D16" w:rsidRDefault="00A91D16" w:rsidP="00A91D1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8BF492" w14:textId="77777777" w:rsidR="00A91D16" w:rsidRDefault="00A91D16" w:rsidP="00A91D16">
      <w:proofErr w:type="spellStart"/>
      <w:r>
        <w:t>kül</w:t>
      </w:r>
      <w:proofErr w:type="spellEnd"/>
      <w:r>
        <w:t>- és beltéri kivitel</w:t>
      </w:r>
    </w:p>
    <w:p w14:paraId="6F325236" w14:textId="77777777" w:rsidR="00A91D16" w:rsidRDefault="00A91D16" w:rsidP="00A91D16">
      <w:r>
        <w:t>400 db melegfehér LED</w:t>
      </w:r>
    </w:p>
    <w:p w14:paraId="7888E543" w14:textId="77777777" w:rsidR="00A91D16" w:rsidRDefault="00A91D16" w:rsidP="00A91D16">
      <w:r>
        <w:t>20 füzér, füzérenként 20 LED</w:t>
      </w:r>
    </w:p>
    <w:p w14:paraId="36D04116" w14:textId="77777777" w:rsidR="00A91D16" w:rsidRDefault="00A91D16" w:rsidP="00A91D16">
      <w:r>
        <w:t>állófényű</w:t>
      </w:r>
    </w:p>
    <w:p w14:paraId="6E5DCBAC" w14:textId="77777777" w:rsidR="00A91D16" w:rsidRDefault="00A91D16" w:rsidP="00A91D16">
      <w:r>
        <w:t>fehér vezeték</w:t>
      </w:r>
    </w:p>
    <w:p w14:paraId="1F5B67CB" w14:textId="77777777" w:rsidR="00A91D16" w:rsidRDefault="00A91D16" w:rsidP="00A91D16">
      <w:r>
        <w:t>Sorolható a Somogyi Elektronic által forgalomba hozott DLI, DLF, DLFJ termékekkel.</w:t>
      </w:r>
    </w:p>
    <w:p w14:paraId="10A99637" w14:textId="77777777" w:rsidR="00A91D16" w:rsidRDefault="00A91D16" w:rsidP="00A91D16">
      <w:r>
        <w:t>Tápvezeték és adapter nélkül!</w:t>
      </w:r>
    </w:p>
    <w:p w14:paraId="54F469B0" w14:textId="77777777" w:rsidR="00A91D16" w:rsidRDefault="00A91D16" w:rsidP="00A91D16">
      <w:r>
        <w:t>Hálózati csatlakozáshoz kizárólag a Somogyi Elektronic által forgalomba hozott DLA 12W (31 V / 12 W) típusú hálózati adaptert és a DLC 5M tápkábelt használja!</w:t>
      </w:r>
    </w:p>
    <w:p w14:paraId="3F875722" w14:textId="77777777" w:rsidR="00A91D16" w:rsidRDefault="00A91D16" w:rsidP="00A91D16">
      <w:r>
        <w:t>Egy hálózati csatlakozással maximum 1200 LED működtethető!</w:t>
      </w:r>
    </w:p>
    <w:p w14:paraId="79116F65" w14:textId="46269728" w:rsidR="00FB707D" w:rsidRPr="005513CB" w:rsidRDefault="00A91D16" w:rsidP="00A91D16">
      <w:r>
        <w:t>füzér hossza: 2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2022-06-23T11:24:00Z</dcterms:created>
  <dcterms:modified xsi:type="dcterms:W3CDTF">2022-06-23T11:24:00Z</dcterms:modified>
</cp:coreProperties>
</file>